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4511"/>
        <w:gridCol w:w="1905"/>
        <w:gridCol w:w="1385"/>
        <w:gridCol w:w="1040"/>
        <w:gridCol w:w="1560"/>
      </w:tblGrid>
      <w:tr w:rsidR="0019210F" w:rsidTr="0019210F">
        <w:trPr>
          <w:cantSplit/>
          <w:trHeight w:hRule="exact" w:val="582"/>
        </w:trPr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10F" w:rsidRDefault="0019210F" w:rsidP="00E918DE">
            <w:pPr>
              <w:pStyle w:val="Encabezado"/>
              <w:tabs>
                <w:tab w:val="clear" w:pos="8838"/>
                <w:tab w:val="right" w:pos="8847"/>
              </w:tabs>
              <w:snapToGrid w:val="0"/>
              <w:ind w:left="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>
                  <wp:extent cx="1266825" cy="70485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10F" w:rsidRPr="00565882" w:rsidRDefault="0019210F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ESE  DEPARTAMENTAL</w:t>
            </w:r>
          </w:p>
          <w:p w:rsidR="0019210F" w:rsidRPr="00565882" w:rsidRDefault="0019210F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 xml:space="preserve"> “SOLUCIÓN SALUD”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10F" w:rsidRPr="00565882" w:rsidRDefault="0019210F" w:rsidP="0019210F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Versión </w:t>
            </w:r>
            <w:r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0F" w:rsidRPr="00565882" w:rsidRDefault="0019210F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Código</w:t>
            </w:r>
          </w:p>
          <w:p w:rsidR="0019210F" w:rsidRPr="00565882" w:rsidRDefault="0019210F" w:rsidP="0019210F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FR-LAB-3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0F" w:rsidRPr="00565882" w:rsidRDefault="0019210F" w:rsidP="00E918DE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Página</w:t>
            </w:r>
          </w:p>
          <w:p w:rsidR="0019210F" w:rsidRPr="00565882" w:rsidRDefault="0019210F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fldChar w:fldCharType="begin"/>
            </w:r>
            <w:r w:rsidRPr="00565882">
              <w:rPr>
                <w:rFonts w:ascii="Arial" w:hAnsi="Arial" w:cs="Arial"/>
                <w:b/>
              </w:rPr>
              <w:instrText xml:space="preserve"> PAGE </w:instrText>
            </w:r>
            <w:r w:rsidRPr="0056588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 w:rsidRPr="00565882">
              <w:rPr>
                <w:rFonts w:ascii="Arial" w:hAnsi="Arial" w:cs="Arial"/>
                <w:b/>
              </w:rPr>
              <w:fldChar w:fldCharType="end"/>
            </w:r>
            <w:r w:rsidRPr="00565882">
              <w:rPr>
                <w:rFonts w:ascii="Arial" w:hAnsi="Arial" w:cs="Arial"/>
                <w:b/>
              </w:rPr>
              <w:t xml:space="preserve"> de </w:t>
            </w:r>
            <w:r w:rsidRPr="00565882">
              <w:rPr>
                <w:rFonts w:ascii="Arial" w:hAnsi="Arial" w:cs="Arial"/>
                <w:b/>
              </w:rPr>
              <w:fldChar w:fldCharType="begin"/>
            </w:r>
            <w:r w:rsidRPr="00565882">
              <w:rPr>
                <w:rFonts w:ascii="Arial" w:hAnsi="Arial" w:cs="Arial"/>
                <w:b/>
              </w:rPr>
              <w:instrText xml:space="preserve"> NUMPAGES </w:instrText>
            </w:r>
            <w:r w:rsidRPr="0056588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 w:rsidRPr="0056588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10F" w:rsidRPr="00107C95" w:rsidRDefault="0019210F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224E95E9" wp14:editId="3BD9C7AA">
                  <wp:extent cx="876300" cy="7715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10F" w:rsidTr="0019210F">
        <w:trPr>
          <w:cantSplit/>
          <w:trHeight w:val="543"/>
        </w:trPr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10F" w:rsidRDefault="0019210F" w:rsidP="00E918D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10F" w:rsidRPr="00565882" w:rsidRDefault="0019210F" w:rsidP="0019210F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CONTROL DE CALIDAD INTERNO DE COLORACIONES DE ZIEHL NEELSEN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0F" w:rsidRPr="00565882" w:rsidRDefault="0019210F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Fecha Vigencia</w:t>
            </w:r>
          </w:p>
          <w:p w:rsidR="0019210F" w:rsidRPr="00565882" w:rsidRDefault="0019210F" w:rsidP="0019210F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20/03/09</w:t>
            </w:r>
          </w:p>
        </w:tc>
        <w:tc>
          <w:tcPr>
            <w:tcW w:w="93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0F" w:rsidRPr="00565882" w:rsidRDefault="0019210F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DOCUMENTO CONTROLADO</w:t>
            </w:r>
          </w:p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0F" w:rsidRDefault="0019210F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88"/>
        <w:gridCol w:w="2204"/>
        <w:gridCol w:w="1596"/>
        <w:gridCol w:w="1463"/>
        <w:gridCol w:w="533"/>
        <w:gridCol w:w="533"/>
        <w:gridCol w:w="533"/>
        <w:gridCol w:w="793"/>
        <w:gridCol w:w="697"/>
        <w:gridCol w:w="697"/>
        <w:gridCol w:w="2859"/>
      </w:tblGrid>
      <w:tr w:rsidR="008F2A4B" w:rsidRPr="00137D87" w:rsidTr="00771808">
        <w:tc>
          <w:tcPr>
            <w:tcW w:w="419" w:type="pct"/>
            <w:vMerge w:val="restart"/>
          </w:tcPr>
          <w:p w:rsidR="008F2A4B" w:rsidRDefault="008F2A4B" w:rsidP="008F2A4B">
            <w:pPr>
              <w:jc w:val="center"/>
              <w:rPr>
                <w:b/>
              </w:rPr>
            </w:pPr>
          </w:p>
          <w:p w:rsidR="008F2A4B" w:rsidRPr="00137D87" w:rsidRDefault="008F2A4B" w:rsidP="008F2A4B">
            <w:pPr>
              <w:jc w:val="center"/>
              <w:rPr>
                <w:b/>
              </w:rPr>
            </w:pPr>
            <w:r w:rsidRPr="00137D87">
              <w:rPr>
                <w:b/>
              </w:rPr>
              <w:t>FECHA</w:t>
            </w:r>
          </w:p>
        </w:tc>
        <w:tc>
          <w:tcPr>
            <w:tcW w:w="848" w:type="pct"/>
            <w:vMerge w:val="restart"/>
          </w:tcPr>
          <w:p w:rsidR="008F2A4B" w:rsidRDefault="008F2A4B" w:rsidP="00137D87">
            <w:pPr>
              <w:jc w:val="center"/>
              <w:rPr>
                <w:b/>
              </w:rPr>
            </w:pPr>
          </w:p>
          <w:p w:rsidR="008F2A4B" w:rsidRPr="00137D87" w:rsidRDefault="008F2A4B" w:rsidP="00137D87">
            <w:pPr>
              <w:jc w:val="center"/>
              <w:rPr>
                <w:b/>
              </w:rPr>
            </w:pPr>
            <w:r w:rsidRPr="00137D87">
              <w:rPr>
                <w:b/>
              </w:rPr>
              <w:t>TIPO DE COLORACION</w:t>
            </w:r>
          </w:p>
        </w:tc>
        <w:tc>
          <w:tcPr>
            <w:tcW w:w="614" w:type="pct"/>
            <w:vMerge w:val="restart"/>
          </w:tcPr>
          <w:p w:rsidR="008F2A4B" w:rsidRDefault="008F2A4B" w:rsidP="00137D87">
            <w:pPr>
              <w:jc w:val="center"/>
              <w:rPr>
                <w:b/>
              </w:rPr>
            </w:pPr>
          </w:p>
          <w:p w:rsidR="008F2A4B" w:rsidRPr="00137D87" w:rsidRDefault="008F2A4B" w:rsidP="00137D87">
            <w:pPr>
              <w:jc w:val="center"/>
              <w:rPr>
                <w:b/>
              </w:rPr>
            </w:pPr>
            <w:r w:rsidRPr="00137D87">
              <w:rPr>
                <w:b/>
              </w:rPr>
              <w:t>CONTROL (+)</w:t>
            </w:r>
          </w:p>
        </w:tc>
        <w:tc>
          <w:tcPr>
            <w:tcW w:w="563" w:type="pct"/>
            <w:vMerge w:val="restart"/>
          </w:tcPr>
          <w:p w:rsidR="008F2A4B" w:rsidRDefault="008F2A4B" w:rsidP="00137D87">
            <w:pPr>
              <w:jc w:val="center"/>
              <w:rPr>
                <w:b/>
              </w:rPr>
            </w:pPr>
          </w:p>
          <w:p w:rsidR="008F2A4B" w:rsidRPr="00137D87" w:rsidRDefault="008F2A4B" w:rsidP="00137D87">
            <w:pPr>
              <w:jc w:val="center"/>
              <w:rPr>
                <w:b/>
              </w:rPr>
            </w:pPr>
            <w:r w:rsidRPr="00137D87">
              <w:rPr>
                <w:b/>
              </w:rPr>
              <w:t>CONTROL (-)</w:t>
            </w:r>
          </w:p>
        </w:tc>
        <w:tc>
          <w:tcPr>
            <w:tcW w:w="615" w:type="pct"/>
            <w:gridSpan w:val="3"/>
          </w:tcPr>
          <w:p w:rsidR="008F2A4B" w:rsidRDefault="008F2A4B" w:rsidP="00137D87">
            <w:pPr>
              <w:jc w:val="center"/>
              <w:rPr>
                <w:b/>
              </w:rPr>
            </w:pPr>
          </w:p>
          <w:p w:rsidR="008F2A4B" w:rsidRPr="00137D87" w:rsidRDefault="008F2A4B" w:rsidP="00137D87">
            <w:pPr>
              <w:jc w:val="center"/>
              <w:rPr>
                <w:b/>
              </w:rPr>
            </w:pPr>
            <w:r>
              <w:rPr>
                <w:b/>
              </w:rPr>
              <w:t>EXTENDIDO</w:t>
            </w:r>
          </w:p>
        </w:tc>
        <w:tc>
          <w:tcPr>
            <w:tcW w:w="841" w:type="pct"/>
            <w:gridSpan w:val="3"/>
          </w:tcPr>
          <w:p w:rsidR="008F2A4B" w:rsidRPr="00137D87" w:rsidRDefault="008F2A4B" w:rsidP="00137D87">
            <w:pPr>
              <w:jc w:val="center"/>
              <w:rPr>
                <w:b/>
              </w:rPr>
            </w:pPr>
            <w:r>
              <w:rPr>
                <w:b/>
              </w:rPr>
              <w:t>ERRORES DE COLORACION</w:t>
            </w:r>
          </w:p>
        </w:tc>
        <w:tc>
          <w:tcPr>
            <w:tcW w:w="1100" w:type="pct"/>
            <w:vMerge w:val="restart"/>
          </w:tcPr>
          <w:p w:rsidR="008F2A4B" w:rsidRDefault="008F2A4B" w:rsidP="00137D87">
            <w:pPr>
              <w:jc w:val="center"/>
              <w:rPr>
                <w:b/>
              </w:rPr>
            </w:pPr>
          </w:p>
          <w:p w:rsidR="008F2A4B" w:rsidRDefault="008F2A4B" w:rsidP="00137D87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8F2A4B" w:rsidTr="00771808">
        <w:tc>
          <w:tcPr>
            <w:tcW w:w="419" w:type="pct"/>
            <w:vMerge/>
          </w:tcPr>
          <w:p w:rsidR="008F2A4B" w:rsidRDefault="008F2A4B"/>
        </w:tc>
        <w:tc>
          <w:tcPr>
            <w:tcW w:w="848" w:type="pct"/>
            <w:vMerge/>
          </w:tcPr>
          <w:p w:rsidR="008F2A4B" w:rsidRDefault="008F2A4B"/>
        </w:tc>
        <w:tc>
          <w:tcPr>
            <w:tcW w:w="614" w:type="pct"/>
            <w:vMerge/>
          </w:tcPr>
          <w:p w:rsidR="008F2A4B" w:rsidRDefault="008F2A4B"/>
        </w:tc>
        <w:tc>
          <w:tcPr>
            <w:tcW w:w="563" w:type="pct"/>
            <w:vMerge/>
          </w:tcPr>
          <w:p w:rsidR="008F2A4B" w:rsidRDefault="008F2A4B"/>
        </w:tc>
        <w:tc>
          <w:tcPr>
            <w:tcW w:w="205" w:type="pct"/>
          </w:tcPr>
          <w:p w:rsidR="008F2A4B" w:rsidRPr="00CF4DCF" w:rsidRDefault="008F2A4B" w:rsidP="00CF4DCF">
            <w:pPr>
              <w:jc w:val="center"/>
              <w:rPr>
                <w:b/>
              </w:rPr>
            </w:pPr>
            <w:r w:rsidRPr="00CF4DCF">
              <w:rPr>
                <w:b/>
              </w:rPr>
              <w:t>B</w:t>
            </w:r>
          </w:p>
        </w:tc>
        <w:tc>
          <w:tcPr>
            <w:tcW w:w="205" w:type="pct"/>
          </w:tcPr>
          <w:p w:rsidR="008F2A4B" w:rsidRPr="00CF4DCF" w:rsidRDefault="008F2A4B" w:rsidP="00CF4DCF">
            <w:pPr>
              <w:jc w:val="center"/>
              <w:rPr>
                <w:b/>
              </w:rPr>
            </w:pPr>
            <w:r w:rsidRPr="00CF4DCF">
              <w:rPr>
                <w:b/>
              </w:rPr>
              <w:t>G</w:t>
            </w:r>
          </w:p>
        </w:tc>
        <w:tc>
          <w:tcPr>
            <w:tcW w:w="205" w:type="pct"/>
          </w:tcPr>
          <w:p w:rsidR="008F2A4B" w:rsidRPr="00CF4DCF" w:rsidRDefault="008F2A4B" w:rsidP="00CF4DCF">
            <w:pPr>
              <w:jc w:val="center"/>
              <w:rPr>
                <w:b/>
              </w:rPr>
            </w:pPr>
            <w:r w:rsidRPr="00CF4DCF">
              <w:rPr>
                <w:b/>
              </w:rPr>
              <w:t>F</w:t>
            </w:r>
          </w:p>
        </w:tc>
        <w:tc>
          <w:tcPr>
            <w:tcW w:w="305" w:type="pct"/>
          </w:tcPr>
          <w:p w:rsidR="008F2A4B" w:rsidRPr="00CF4DCF" w:rsidRDefault="008F2A4B" w:rsidP="00CF4DCF">
            <w:pPr>
              <w:jc w:val="center"/>
              <w:rPr>
                <w:b/>
              </w:rPr>
            </w:pPr>
            <w:r w:rsidRPr="00CF4DCF">
              <w:rPr>
                <w:b/>
              </w:rPr>
              <w:t>M.D</w:t>
            </w:r>
          </w:p>
        </w:tc>
        <w:tc>
          <w:tcPr>
            <w:tcW w:w="268" w:type="pct"/>
          </w:tcPr>
          <w:p w:rsidR="008F2A4B" w:rsidRPr="00CF4DCF" w:rsidRDefault="008F2A4B" w:rsidP="00CF4DCF">
            <w:pPr>
              <w:jc w:val="center"/>
              <w:rPr>
                <w:b/>
              </w:rPr>
            </w:pPr>
            <w:r w:rsidRPr="00CF4DCF">
              <w:rPr>
                <w:b/>
              </w:rPr>
              <w:t>N.H</w:t>
            </w:r>
          </w:p>
        </w:tc>
        <w:tc>
          <w:tcPr>
            <w:tcW w:w="268" w:type="pct"/>
          </w:tcPr>
          <w:p w:rsidR="008F2A4B" w:rsidRPr="00CF4DCF" w:rsidRDefault="008F2A4B" w:rsidP="00CF4DCF">
            <w:pPr>
              <w:jc w:val="center"/>
              <w:rPr>
                <w:b/>
              </w:rPr>
            </w:pPr>
            <w:r w:rsidRPr="00CF4DCF">
              <w:rPr>
                <w:b/>
              </w:rPr>
              <w:t>E.M</w:t>
            </w:r>
          </w:p>
        </w:tc>
        <w:tc>
          <w:tcPr>
            <w:tcW w:w="1100" w:type="pct"/>
            <w:vMerge/>
          </w:tcPr>
          <w:p w:rsidR="008F2A4B" w:rsidRDefault="008F2A4B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  <w:tr w:rsidR="00771808" w:rsidTr="00771808">
        <w:tc>
          <w:tcPr>
            <w:tcW w:w="419" w:type="pct"/>
          </w:tcPr>
          <w:p w:rsidR="00771808" w:rsidRDefault="00771808"/>
        </w:tc>
        <w:tc>
          <w:tcPr>
            <w:tcW w:w="848" w:type="pct"/>
          </w:tcPr>
          <w:p w:rsidR="00771808" w:rsidRDefault="00771808"/>
        </w:tc>
        <w:tc>
          <w:tcPr>
            <w:tcW w:w="614" w:type="pct"/>
          </w:tcPr>
          <w:p w:rsidR="00771808" w:rsidRDefault="00771808"/>
        </w:tc>
        <w:tc>
          <w:tcPr>
            <w:tcW w:w="563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205" w:type="pct"/>
          </w:tcPr>
          <w:p w:rsidR="00771808" w:rsidRDefault="00771808"/>
        </w:tc>
        <w:tc>
          <w:tcPr>
            <w:tcW w:w="305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268" w:type="pct"/>
          </w:tcPr>
          <w:p w:rsidR="00771808" w:rsidRDefault="00771808"/>
        </w:tc>
        <w:tc>
          <w:tcPr>
            <w:tcW w:w="1100" w:type="pct"/>
          </w:tcPr>
          <w:p w:rsidR="00771808" w:rsidRDefault="00771808"/>
        </w:tc>
      </w:tr>
    </w:tbl>
    <w:p w:rsidR="00CF4DCF" w:rsidRPr="00CF4DCF" w:rsidRDefault="0004662E" w:rsidP="00CF4DCF">
      <w:pPr>
        <w:spacing w:after="0" w:line="240" w:lineRule="auto"/>
        <w:rPr>
          <w:b/>
        </w:rPr>
      </w:pPr>
      <w:r w:rsidRPr="00CF4DCF">
        <w:rPr>
          <w:b/>
        </w:rPr>
        <w:t>B: Bueno; G: Grueso; F: Fino</w:t>
      </w:r>
    </w:p>
    <w:p w:rsidR="00CF4DCF" w:rsidRPr="00CF4DCF" w:rsidRDefault="00CF4DCF" w:rsidP="00CF4DCF">
      <w:pPr>
        <w:spacing w:after="0" w:line="240" w:lineRule="auto"/>
        <w:rPr>
          <w:b/>
        </w:rPr>
      </w:pPr>
      <w:r w:rsidRPr="00CF4DCF">
        <w:rPr>
          <w:b/>
        </w:rPr>
        <w:t>MD: Mal Decolorado; NH: No Homogéneo; EM: Escaso Material.</w:t>
      </w:r>
    </w:p>
    <w:sectPr w:rsidR="00CF4DCF" w:rsidRPr="00CF4DCF" w:rsidSect="00137D8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87"/>
    <w:rsid w:val="0004662E"/>
    <w:rsid w:val="00137D87"/>
    <w:rsid w:val="0019210F"/>
    <w:rsid w:val="001D32F7"/>
    <w:rsid w:val="003D33FB"/>
    <w:rsid w:val="005252DC"/>
    <w:rsid w:val="00771808"/>
    <w:rsid w:val="00837968"/>
    <w:rsid w:val="008F2A4B"/>
    <w:rsid w:val="009E026F"/>
    <w:rsid w:val="00C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3F5F473-BE14-42C8-8F08-9E8A170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9210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customStyle="1" w:styleId="EncabezadoCar">
    <w:name w:val="Encabezado Car"/>
    <w:basedOn w:val="Fuentedeprrafopredeter"/>
    <w:link w:val="Encabezado"/>
    <w:rsid w:val="0019210F"/>
    <w:rPr>
      <w:rFonts w:ascii="Times New Roman" w:eastAsia="Times New Roman" w:hAnsi="Times New Roman" w:cs="Times New Roman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Piedad Castillo Viera</dc:creator>
  <cp:lastModifiedBy>Martha Elena Amaya Cruz</cp:lastModifiedBy>
  <cp:revision>3</cp:revision>
  <dcterms:created xsi:type="dcterms:W3CDTF">2020-03-09T19:52:00Z</dcterms:created>
  <dcterms:modified xsi:type="dcterms:W3CDTF">2020-03-09T20:15:00Z</dcterms:modified>
</cp:coreProperties>
</file>